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D5D1" w14:textId="77777777" w:rsidR="000828C7" w:rsidRDefault="000828C7" w:rsidP="000828C7">
      <w:pPr>
        <w:pStyle w:val="NoSpacing"/>
      </w:pPr>
    </w:p>
    <w:p w14:paraId="5BE89408" w14:textId="77777777" w:rsidR="000828C7" w:rsidRPr="00D66F76" w:rsidRDefault="001F154F" w:rsidP="000828C7">
      <w:pPr>
        <w:pStyle w:val="Title"/>
        <w:rPr>
          <w:sz w:val="48"/>
          <w:szCs w:val="48"/>
        </w:rPr>
      </w:pPr>
      <w:r>
        <w:rPr>
          <w:sz w:val="48"/>
          <w:szCs w:val="48"/>
        </w:rPr>
        <w:t>Media release</w:t>
      </w:r>
    </w:p>
    <w:p w14:paraId="0483E056" w14:textId="15746DD1" w:rsidR="000828C7" w:rsidRPr="00D66F76" w:rsidRDefault="002666FD" w:rsidP="000828C7">
      <w:pPr>
        <w:pStyle w:val="Subtitle"/>
        <w:rPr>
          <w:sz w:val="28"/>
          <w:szCs w:val="28"/>
        </w:rPr>
      </w:pPr>
      <w:r>
        <w:rPr>
          <w:sz w:val="28"/>
          <w:szCs w:val="28"/>
        </w:rPr>
        <w:t>Lotterywest and Healthway launch Hub to maximise social impact of community grants</w:t>
      </w:r>
    </w:p>
    <w:p w14:paraId="5241E628" w14:textId="343E1F19" w:rsidR="001F154F" w:rsidRDefault="001F154F" w:rsidP="001F154F">
      <w:pPr>
        <w:pStyle w:val="Heading3"/>
      </w:pPr>
      <w:r>
        <w:fldChar w:fldCharType="begin"/>
      </w:r>
      <w:r>
        <w:instrText xml:space="preserve"> DATE \@ "d MMMM yyyy" </w:instrText>
      </w:r>
      <w:r>
        <w:fldChar w:fldCharType="separate"/>
      </w:r>
      <w:r w:rsidR="0073243A">
        <w:rPr>
          <w:noProof/>
        </w:rPr>
        <w:t>14 December 2022</w:t>
      </w:r>
      <w:r>
        <w:fldChar w:fldCharType="end"/>
      </w:r>
    </w:p>
    <w:p w14:paraId="05F85F4B" w14:textId="166172EF" w:rsidR="002666FD" w:rsidRPr="002666FD" w:rsidRDefault="002666FD" w:rsidP="002666FD">
      <w:pPr>
        <w:pStyle w:val="ListParagraph"/>
        <w:numPr>
          <w:ilvl w:val="0"/>
          <w:numId w:val="3"/>
        </w:numPr>
        <w:rPr>
          <w:color w:val="595959" w:themeColor="text1" w:themeTint="A6"/>
        </w:rPr>
      </w:pPr>
      <w:r w:rsidRPr="002666FD">
        <w:rPr>
          <w:color w:val="595959" w:themeColor="text1" w:themeTint="A6"/>
        </w:rPr>
        <w:t xml:space="preserve">New Western Australian Community Impact Hub (the Impact Hub) one-stop resource for </w:t>
      </w:r>
      <w:r w:rsidR="00940BED">
        <w:rPr>
          <w:color w:val="595959" w:themeColor="text1" w:themeTint="A6"/>
        </w:rPr>
        <w:t>organisations developing impactful community projects</w:t>
      </w:r>
    </w:p>
    <w:p w14:paraId="246C62CA" w14:textId="77777777" w:rsidR="002666FD" w:rsidRPr="002666FD" w:rsidRDefault="002666FD" w:rsidP="002666FD">
      <w:pPr>
        <w:pStyle w:val="ListParagraph"/>
        <w:numPr>
          <w:ilvl w:val="0"/>
          <w:numId w:val="3"/>
        </w:numPr>
        <w:rPr>
          <w:color w:val="595959" w:themeColor="text1" w:themeTint="A6"/>
        </w:rPr>
      </w:pPr>
      <w:r w:rsidRPr="002666FD">
        <w:rPr>
          <w:color w:val="595959" w:themeColor="text1" w:themeTint="A6"/>
        </w:rPr>
        <w:t>The Impact Hub includes a suite of free online tools and resources to support the planning, designing and evaluation stages of funded community projects</w:t>
      </w:r>
    </w:p>
    <w:p w14:paraId="6D16AF1B" w14:textId="77777777" w:rsidR="002666FD" w:rsidRPr="002666FD" w:rsidRDefault="002666FD" w:rsidP="002666FD">
      <w:pPr>
        <w:pStyle w:val="ListParagraph"/>
        <w:numPr>
          <w:ilvl w:val="0"/>
          <w:numId w:val="3"/>
        </w:numPr>
        <w:rPr>
          <w:color w:val="595959" w:themeColor="text1" w:themeTint="A6"/>
        </w:rPr>
      </w:pPr>
      <w:r w:rsidRPr="002666FD">
        <w:rPr>
          <w:color w:val="595959" w:themeColor="text1" w:themeTint="A6"/>
        </w:rPr>
        <w:t>The Impact Hub creates a space to share the experiences, successes and lessons learned by others delivering great community outcomes</w:t>
      </w:r>
    </w:p>
    <w:p w14:paraId="1A4882D7" w14:textId="77777777" w:rsidR="002666FD" w:rsidRPr="002666FD" w:rsidRDefault="002666FD" w:rsidP="002666FD">
      <w:r w:rsidRPr="002666FD">
        <w:t xml:space="preserve">Lotterywest and Healthway today launched the </w:t>
      </w:r>
      <w:r w:rsidRPr="002666FD">
        <w:rPr>
          <w:i/>
          <w:iCs/>
        </w:rPr>
        <w:t>Western Australian Community Impact Hub (the Impact Hub)</w:t>
      </w:r>
      <w:r w:rsidRPr="002666FD">
        <w:t xml:space="preserve">, a free online tool to support WA not-for-profits and local governments to maximise the positive social impact from their funded projects and initiatives. </w:t>
      </w:r>
    </w:p>
    <w:p w14:paraId="6AD03876" w14:textId="77777777" w:rsidR="002666FD" w:rsidRPr="002666FD" w:rsidRDefault="002666FD" w:rsidP="002666FD">
      <w:r w:rsidRPr="002666FD">
        <w:t>A central source of data, knowledge and insight, the Impact Hub enables users to understand their community, learn from others and plan their projects using its suite of free tools and resources.</w:t>
      </w:r>
    </w:p>
    <w:p w14:paraId="5112F636" w14:textId="77777777" w:rsidR="002666FD" w:rsidRPr="002666FD" w:rsidRDefault="002666FD" w:rsidP="002666FD">
      <w:r w:rsidRPr="002666FD">
        <w:t xml:space="preserve">A highlight of the Impact Hub is the Impact Planner tool, which helps organisations to plan, design and evaluate their projects and initiatives to achieve best community outcomes. </w:t>
      </w:r>
    </w:p>
    <w:p w14:paraId="5F7C4C75" w14:textId="77777777" w:rsidR="002666FD" w:rsidRPr="002666FD" w:rsidRDefault="002666FD" w:rsidP="002666FD">
      <w:r w:rsidRPr="002666FD">
        <w:t>This tool will support organisations to develop a clear vision for their project, plan project activities, link them to the project’s intended outcomes and evaluate the success of their project, defining the data and insights to effectively communicate its impact.</w:t>
      </w:r>
    </w:p>
    <w:p w14:paraId="3E8E1259" w14:textId="1D641281" w:rsidR="002666FD" w:rsidRPr="002666FD" w:rsidRDefault="002666FD" w:rsidP="002666FD">
      <w:r w:rsidRPr="002666FD">
        <w:t xml:space="preserve">You can find the Impact Hub </w:t>
      </w:r>
      <w:hyperlink r:id="rId7" w:history="1">
        <w:r w:rsidRPr="00A705BC">
          <w:rPr>
            <w:rStyle w:val="Hyperlink"/>
          </w:rPr>
          <w:t>here</w:t>
        </w:r>
      </w:hyperlink>
      <w:r w:rsidRPr="002666FD">
        <w:t>.</w:t>
      </w:r>
    </w:p>
    <w:p w14:paraId="4730A8C6" w14:textId="77777777" w:rsidR="002666FD" w:rsidRPr="002666FD" w:rsidRDefault="002666FD" w:rsidP="002666FD">
      <w:pPr>
        <w:rPr>
          <w:b/>
          <w:bCs/>
        </w:rPr>
      </w:pPr>
      <w:r w:rsidRPr="002666FD">
        <w:rPr>
          <w:b/>
          <w:bCs/>
        </w:rPr>
        <w:t>Comments attributed to Lotterywest Healthway CEO Ralph Addis:</w:t>
      </w:r>
    </w:p>
    <w:p w14:paraId="30C79975" w14:textId="77777777" w:rsidR="002666FD" w:rsidRPr="002666FD" w:rsidRDefault="002666FD" w:rsidP="002666FD">
      <w:r w:rsidRPr="002666FD">
        <w:t xml:space="preserve">“Lotterywest and Healthway are committed to serving the community of Western Australia through impactful community grants. </w:t>
      </w:r>
    </w:p>
    <w:p w14:paraId="7456FC0F" w14:textId="77777777" w:rsidR="002666FD" w:rsidRPr="002666FD" w:rsidRDefault="002666FD" w:rsidP="002666FD">
      <w:r w:rsidRPr="002666FD">
        <w:t>“The Impact Hub is a one-stop resource to support community organisations and government agencies to help build a better WA together.”</w:t>
      </w:r>
    </w:p>
    <w:p w14:paraId="4810D47E" w14:textId="77777777" w:rsidR="002666FD" w:rsidRPr="002666FD" w:rsidRDefault="002666FD" w:rsidP="002666FD">
      <w:pPr>
        <w:rPr>
          <w:b/>
          <w:bCs/>
        </w:rPr>
      </w:pPr>
      <w:r w:rsidRPr="002666FD">
        <w:rPr>
          <w:b/>
          <w:bCs/>
        </w:rPr>
        <w:lastRenderedPageBreak/>
        <w:t>Comments attributed to Lotterywest Grants and Community Development General Manager Lorna Pritchard:</w:t>
      </w:r>
    </w:p>
    <w:p w14:paraId="48B4C827" w14:textId="460AEA53" w:rsidR="002666FD" w:rsidRPr="002666FD" w:rsidRDefault="002666FD" w:rsidP="002666FD">
      <w:r w:rsidRPr="002666FD">
        <w:t xml:space="preserve">“The Impact Hub creates a space to share the experiences, successes, community impact and lessons learned from previous </w:t>
      </w:r>
      <w:r w:rsidR="0025028C">
        <w:t>supported organisations</w:t>
      </w:r>
      <w:r w:rsidRPr="002666FD">
        <w:t>. We hope this will both inspire future projects and support other organisations along their journey ensuring their project achieves maximum impact.</w:t>
      </w:r>
    </w:p>
    <w:p w14:paraId="5A6F6CF6" w14:textId="77777777" w:rsidR="002666FD" w:rsidRPr="002666FD" w:rsidRDefault="002666FD" w:rsidP="002666FD">
      <w:r w:rsidRPr="002666FD">
        <w:t>“I encourage anyone who is coordinating a project that benefits the community to take a look at the Impact Hub, as it’s a great free resource.”</w:t>
      </w:r>
    </w:p>
    <w:p w14:paraId="7FB40FAD" w14:textId="77777777" w:rsidR="002666FD" w:rsidRPr="002666FD" w:rsidRDefault="002666FD" w:rsidP="002666FD">
      <w:pPr>
        <w:rPr>
          <w:b/>
          <w:bCs/>
        </w:rPr>
      </w:pPr>
      <w:r w:rsidRPr="002666FD">
        <w:rPr>
          <w:b/>
          <w:bCs/>
        </w:rPr>
        <w:t>Comments attributed to Healthway Executive Director Julia Knapton:</w:t>
      </w:r>
    </w:p>
    <w:p w14:paraId="39CA58C8" w14:textId="77777777" w:rsidR="002666FD" w:rsidRPr="002666FD" w:rsidRDefault="002666FD" w:rsidP="002666FD">
      <w:r w:rsidRPr="002666FD">
        <w:t xml:space="preserve">“Anyone will be able to access the Impact Hub to help develop their own impactful projects regardless of receiving funding from Healthway or Lotterywest. </w:t>
      </w:r>
    </w:p>
    <w:p w14:paraId="22BCD117" w14:textId="77777777" w:rsidR="002666FD" w:rsidRPr="002666FD" w:rsidRDefault="002666FD" w:rsidP="002666FD">
      <w:r w:rsidRPr="002666FD">
        <w:t>“By making this information available to the public in an easy digestible format, we can all work together to increase the positive impact of health and wellbeing initiatives in WA.”</w:t>
      </w:r>
    </w:p>
    <w:p w14:paraId="40AE306E" w14:textId="77777777" w:rsidR="002666FD" w:rsidRPr="002666FD" w:rsidRDefault="002666FD" w:rsidP="002666FD">
      <w:r w:rsidRPr="002666FD">
        <w:t>Ends//</w:t>
      </w:r>
    </w:p>
    <w:p w14:paraId="10EB8690" w14:textId="62171F4B" w:rsidR="00C90599" w:rsidRPr="002666FD" w:rsidRDefault="002666FD" w:rsidP="002666FD">
      <w:r w:rsidRPr="002666FD">
        <w:rPr>
          <w:rFonts w:cs="Arial"/>
          <w:szCs w:val="24"/>
        </w:rPr>
        <w:t>Media Enquiries: Alana Christian</w:t>
      </w:r>
      <w:r w:rsidR="00855AF1">
        <w:rPr>
          <w:rFonts w:cs="Arial"/>
          <w:szCs w:val="24"/>
        </w:rPr>
        <w:t xml:space="preserve"> or Sarah Dawson</w:t>
      </w:r>
      <w:r w:rsidRPr="002666FD">
        <w:rPr>
          <w:rFonts w:cs="Arial"/>
          <w:szCs w:val="24"/>
        </w:rPr>
        <w:t xml:space="preserve"> 0438 996 884</w:t>
      </w:r>
    </w:p>
    <w:p w14:paraId="413C1E5B" w14:textId="3A656466" w:rsidR="00C90599" w:rsidRPr="002666FD" w:rsidRDefault="00C90599" w:rsidP="00932BAA"/>
    <w:p w14:paraId="5EC960A3" w14:textId="6E8D4745" w:rsidR="00C90599" w:rsidRPr="002666FD" w:rsidRDefault="00C90599" w:rsidP="00932BAA"/>
    <w:p w14:paraId="3CF41E26" w14:textId="77777777" w:rsidR="00C90599" w:rsidRDefault="00C90599" w:rsidP="00932BAA"/>
    <w:p w14:paraId="0C98D65F" w14:textId="77777777" w:rsidR="009C3E67" w:rsidRDefault="009C3E67" w:rsidP="00932BAA"/>
    <w:p w14:paraId="5E64BB06" w14:textId="77777777" w:rsidR="00932BAA" w:rsidRPr="00932BAA" w:rsidRDefault="00932BAA" w:rsidP="00A32C8A">
      <w:pPr>
        <w:spacing w:before="0" w:after="200"/>
      </w:pPr>
    </w:p>
    <w:sectPr w:rsidR="00932BAA" w:rsidRPr="00932BAA" w:rsidSect="000828C7">
      <w:headerReference w:type="even" r:id="rId8"/>
      <w:headerReference w:type="default" r:id="rId9"/>
      <w:footerReference w:type="even" r:id="rId10"/>
      <w:footerReference w:type="default" r:id="rId11"/>
      <w:headerReference w:type="first" r:id="rId12"/>
      <w:footerReference w:type="first" r:id="rId13"/>
      <w:pgSz w:w="11906" w:h="16838"/>
      <w:pgMar w:top="1165" w:right="720" w:bottom="720" w:left="720" w:header="708"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0DB0" w14:textId="77777777" w:rsidR="00926EC8" w:rsidRDefault="00926EC8" w:rsidP="001C5478">
      <w:pPr>
        <w:spacing w:before="0" w:line="240" w:lineRule="auto"/>
      </w:pPr>
      <w:r>
        <w:separator/>
      </w:r>
    </w:p>
  </w:endnote>
  <w:endnote w:type="continuationSeparator" w:id="0">
    <w:p w14:paraId="38A3AF30" w14:textId="77777777" w:rsidR="00926EC8" w:rsidRDefault="00926EC8" w:rsidP="001C547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4B45" w14:textId="77777777" w:rsidR="00C90599" w:rsidRDefault="00C905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274FB" w14:textId="2ABBB3EA" w:rsidR="006F086F" w:rsidRPr="006F086F" w:rsidRDefault="006F086F" w:rsidP="006F086F">
    <w:pPr>
      <w:pStyle w:val="Footer"/>
      <w:spacing w:before="0"/>
      <w:jc w:val="right"/>
      <w:rPr>
        <w:color w:val="000000"/>
        <w:sz w:val="17"/>
      </w:rPr>
    </w:pPr>
    <w:bookmarkStart w:id="0" w:name="TITUS1FooterPrimary"/>
  </w:p>
  <w:p w14:paraId="6DB0F484" w14:textId="7DF1EBA0" w:rsidR="00C90599" w:rsidRDefault="006F086F" w:rsidP="006F086F">
    <w:pPr>
      <w:pStyle w:val="Footer"/>
      <w:spacing w:before="0"/>
      <w:jc w:val="right"/>
    </w:pPr>
    <w:r w:rsidRPr="006F086F">
      <w:rPr>
        <w:rFonts w:ascii="Acumin Pro" w:hAnsi="Acumin Pro"/>
        <w:color w:val="000000"/>
        <w:sz w:val="20"/>
      </w:rPr>
      <w:t>Public</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7407" w14:textId="3DB4A71A" w:rsidR="006F086F" w:rsidRPr="006F086F" w:rsidRDefault="006F086F" w:rsidP="006F086F">
    <w:pPr>
      <w:spacing w:before="0"/>
      <w:jc w:val="right"/>
      <w:rPr>
        <w:rFonts w:cs="Arial"/>
        <w:color w:val="000000"/>
        <w:sz w:val="17"/>
        <w:szCs w:val="21"/>
      </w:rPr>
    </w:pPr>
    <w:bookmarkStart w:id="1" w:name="TITUS1FooterFirstPage"/>
  </w:p>
  <w:p w14:paraId="679F4D8D" w14:textId="567B639D" w:rsidR="00C90599" w:rsidRDefault="006F086F" w:rsidP="006F086F">
    <w:pPr>
      <w:spacing w:before="0"/>
      <w:jc w:val="right"/>
      <w:rPr>
        <w:rFonts w:cs="Arial"/>
        <w:color w:val="FFFFFF"/>
        <w:sz w:val="21"/>
        <w:szCs w:val="21"/>
      </w:rPr>
    </w:pPr>
    <w:r w:rsidRPr="006F086F">
      <w:rPr>
        <w:rFonts w:ascii="Acumin Pro" w:hAnsi="Acumin Pro" w:cs="Arial"/>
        <w:color w:val="000000"/>
        <w:sz w:val="20"/>
        <w:szCs w:val="21"/>
      </w:rPr>
      <w:t>Public</w:t>
    </w:r>
    <w:bookmarkEnd w:id="1"/>
  </w:p>
  <w:p w14:paraId="07FEBC10" w14:textId="22C7D767" w:rsidR="00115E39" w:rsidRDefault="00115E39" w:rsidP="00115E39">
    <w:pPr>
      <w:rPr>
        <w:rFonts w:cs="Arial"/>
        <w:color w:val="FFFFFF"/>
        <w:sz w:val="21"/>
        <w:szCs w:val="21"/>
      </w:rPr>
    </w:pPr>
    <w:r>
      <w:rPr>
        <w:rFonts w:cs="Arial"/>
        <w:color w:val="FFFFFF"/>
        <w:sz w:val="21"/>
        <w:szCs w:val="21"/>
      </w:rPr>
      <w:t>   |   </w:t>
    </w:r>
  </w:p>
  <w:p w14:paraId="528158B3" w14:textId="018A8BC9" w:rsidR="001F154F" w:rsidRDefault="00C90599">
    <w:pPr>
      <w:pStyle w:val="Footer"/>
    </w:pPr>
    <w:r>
      <w:rPr>
        <w:noProof/>
        <w:lang w:eastAsia="en-AU"/>
      </w:rPr>
      <w:drawing>
        <wp:anchor distT="0" distB="0" distL="114300" distR="114300" simplePos="0" relativeHeight="251653632" behindDoc="1" locked="0" layoutInCell="1" allowOverlap="1" wp14:anchorId="72D254D6" wp14:editId="030E67C2">
          <wp:simplePos x="0" y="0"/>
          <wp:positionH relativeFrom="column">
            <wp:posOffset>2981325</wp:posOffset>
          </wp:positionH>
          <wp:positionV relativeFrom="paragraph">
            <wp:posOffset>915035</wp:posOffset>
          </wp:positionV>
          <wp:extent cx="287655" cy="287655"/>
          <wp:effectExtent l="0" t="0" r="0" b="0"/>
          <wp:wrapNone/>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lockup_Red-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2608" behindDoc="1" locked="0" layoutInCell="1" allowOverlap="1" wp14:anchorId="43B1B3F1" wp14:editId="5AAF3C7D">
          <wp:simplePos x="0" y="0"/>
          <wp:positionH relativeFrom="column">
            <wp:posOffset>3648710</wp:posOffset>
          </wp:positionH>
          <wp:positionV relativeFrom="paragraph">
            <wp:posOffset>917575</wp:posOffset>
          </wp:positionV>
          <wp:extent cx="287655" cy="287655"/>
          <wp:effectExtent l="0" t="0" r="0" b="0"/>
          <wp:wrapNone/>
          <wp:docPr id="9" name="Picture 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lockup_Red-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E16237">
      <w:rPr>
        <w:rFonts w:cs="Arial"/>
        <w:noProof/>
        <w:color w:val="0000FF"/>
        <w:sz w:val="21"/>
        <w:szCs w:val="21"/>
        <w:lang w:eastAsia="en-AU"/>
      </w:rPr>
      <w:drawing>
        <wp:anchor distT="0" distB="0" distL="114300" distR="114300" simplePos="0" relativeHeight="251658752" behindDoc="1" locked="0" layoutInCell="1" allowOverlap="1" wp14:anchorId="498B9723" wp14:editId="0FB07E67">
          <wp:simplePos x="0" y="0"/>
          <wp:positionH relativeFrom="column">
            <wp:posOffset>787664</wp:posOffset>
          </wp:positionH>
          <wp:positionV relativeFrom="paragraph">
            <wp:posOffset>936625</wp:posOffset>
          </wp:positionV>
          <wp:extent cx="287655" cy="287655"/>
          <wp:effectExtent l="0" t="0" r="0" b="0"/>
          <wp:wrapNone/>
          <wp:docPr id="13" name="Picture 1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lockup_Blue_each-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E16237">
      <w:rPr>
        <w:rFonts w:cs="Arial"/>
        <w:noProof/>
        <w:color w:val="0000FF"/>
        <w:sz w:val="21"/>
        <w:szCs w:val="21"/>
        <w:lang w:eastAsia="en-AU"/>
      </w:rPr>
      <w:drawing>
        <wp:anchor distT="0" distB="0" distL="114300" distR="114300" simplePos="0" relativeHeight="251655680" behindDoc="1" locked="0" layoutInCell="1" allowOverlap="1" wp14:anchorId="15792A59" wp14:editId="00EDEA9F">
          <wp:simplePos x="0" y="0"/>
          <wp:positionH relativeFrom="column">
            <wp:posOffset>334274</wp:posOffset>
          </wp:positionH>
          <wp:positionV relativeFrom="paragraph">
            <wp:posOffset>936625</wp:posOffset>
          </wp:positionV>
          <wp:extent cx="287655" cy="287655"/>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lockup_Blue_each-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7D1F20">
      <w:rPr>
        <w:rFonts w:cs="Arial"/>
        <w:noProof/>
        <w:color w:val="0000FF"/>
        <w:sz w:val="21"/>
        <w:szCs w:val="21"/>
        <w:lang w:eastAsia="en-AU"/>
      </w:rPr>
      <w:drawing>
        <wp:anchor distT="0" distB="0" distL="114300" distR="114300" simplePos="0" relativeHeight="251654656" behindDoc="1" locked="0" layoutInCell="1" allowOverlap="1" wp14:anchorId="79377D8E" wp14:editId="424E87E4">
          <wp:simplePos x="0" y="0"/>
          <wp:positionH relativeFrom="column">
            <wp:posOffset>-101600</wp:posOffset>
          </wp:positionH>
          <wp:positionV relativeFrom="paragraph">
            <wp:posOffset>936625</wp:posOffset>
          </wp:positionV>
          <wp:extent cx="287655" cy="287655"/>
          <wp:effectExtent l="0" t="0" r="0" b="0"/>
          <wp:wrapNone/>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lockup_Blue_each-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115E39">
      <w:rPr>
        <w:noProof/>
        <w:lang w:eastAsia="en-AU"/>
      </w:rPr>
      <mc:AlternateContent>
        <mc:Choice Requires="wps">
          <w:drawing>
            <wp:anchor distT="0" distB="0" distL="114300" distR="114300" simplePos="0" relativeHeight="251659776" behindDoc="0" locked="0" layoutInCell="1" allowOverlap="1" wp14:anchorId="27611B4D" wp14:editId="59BFFD29">
              <wp:simplePos x="0" y="0"/>
              <wp:positionH relativeFrom="column">
                <wp:posOffset>-207010</wp:posOffset>
              </wp:positionH>
              <wp:positionV relativeFrom="paragraph">
                <wp:posOffset>252730</wp:posOffset>
              </wp:positionV>
              <wp:extent cx="2337435"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704850"/>
                      </a:xfrm>
                      <a:prstGeom prst="rect">
                        <a:avLst/>
                      </a:prstGeom>
                      <a:noFill/>
                      <a:ln w="9525">
                        <a:noFill/>
                        <a:miter lim="800000"/>
                        <a:headEnd/>
                        <a:tailEnd/>
                      </a:ln>
                    </wps:spPr>
                    <wps:txbx>
                      <w:txbxContent>
                        <w:p w14:paraId="71FF7A4E" w14:textId="5FB46FAF" w:rsidR="006B4946" w:rsidRPr="006B4946" w:rsidRDefault="006B4946" w:rsidP="006B4946">
                          <w:pPr>
                            <w:spacing w:before="0"/>
                            <w:rPr>
                              <w:sz w:val="18"/>
                              <w:szCs w:val="18"/>
                            </w:rPr>
                          </w:pPr>
                          <w:r w:rsidRPr="006B4946">
                            <w:rPr>
                              <w:b/>
                              <w:sz w:val="18"/>
                              <w:szCs w:val="18"/>
                            </w:rPr>
                            <w:t>Lotterywest</w:t>
                          </w:r>
                          <w:r w:rsidRPr="006B4946">
                            <w:rPr>
                              <w:sz w:val="18"/>
                              <w:szCs w:val="18"/>
                            </w:rPr>
                            <w:br/>
                            <w:t>Web:</w:t>
                          </w:r>
                          <w:r w:rsidRPr="006B4946">
                            <w:rPr>
                              <w:sz w:val="18"/>
                              <w:szCs w:val="18"/>
                            </w:rPr>
                            <w:tab/>
                          </w:r>
                          <w:hyperlink r:id="rId11" w:history="1">
                            <w:r w:rsidR="007D1F20" w:rsidRPr="00793778">
                              <w:rPr>
                                <w:rStyle w:val="Hyperlink"/>
                                <w:sz w:val="18"/>
                                <w:szCs w:val="18"/>
                              </w:rPr>
                              <w:t>l</w:t>
                            </w:r>
                            <w:r w:rsidRPr="00793778">
                              <w:rPr>
                                <w:rStyle w:val="Hyperlink"/>
                                <w:sz w:val="18"/>
                                <w:szCs w:val="18"/>
                              </w:rPr>
                              <w:t>otterywest.wa.gov.au</w:t>
                            </w:r>
                          </w:hyperlink>
                          <w:r w:rsidRPr="006B4946">
                            <w:rPr>
                              <w:sz w:val="18"/>
                              <w:szCs w:val="18"/>
                            </w:rPr>
                            <w:br/>
                            <w:t>Email:</w:t>
                          </w:r>
                          <w:r w:rsidRPr="006B4946">
                            <w:rPr>
                              <w:sz w:val="18"/>
                              <w:szCs w:val="18"/>
                            </w:rPr>
                            <w:tab/>
                          </w:r>
                          <w:hyperlink r:id="rId12" w:history="1">
                            <w:r w:rsidR="00115E39">
                              <w:rPr>
                                <w:rStyle w:val="Hyperlink"/>
                                <w:sz w:val="18"/>
                                <w:szCs w:val="18"/>
                              </w:rPr>
                              <w:t>hello@lotterywest.wa.gov.au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611B4D" id="_x0000_t202" coordsize="21600,21600" o:spt="202" path="m,l,21600r21600,l21600,xe">
              <v:stroke joinstyle="miter"/>
              <v:path gradientshapeok="t" o:connecttype="rect"/>
            </v:shapetype>
            <v:shape id="Text Box 2" o:spid="_x0000_s1026" type="#_x0000_t202" style="position:absolute;margin-left:-16.3pt;margin-top:19.9pt;width:184.05pt;height:5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" filled="f" stroked="f">
              <v:textbox style="mso-fit-shape-to-text:t">
                <w:txbxContent>
                  <w:p w14:paraId="71FF7A4E" w14:textId="5FB46FAF" w:rsidR="006B4946" w:rsidRPr="006B4946" w:rsidRDefault="006B4946" w:rsidP="006B4946">
                    <w:pPr>
                      <w:spacing w:before="0"/>
                      <w:rPr>
                        <w:sz w:val="18"/>
                        <w:szCs w:val="18"/>
                      </w:rPr>
                    </w:pPr>
                    <w:r w:rsidRPr="006B4946">
                      <w:rPr>
                        <w:b/>
                        <w:sz w:val="18"/>
                        <w:szCs w:val="18"/>
                      </w:rPr>
                      <w:t>Lotterywest</w:t>
                    </w:r>
                    <w:r w:rsidRPr="006B4946">
                      <w:rPr>
                        <w:sz w:val="18"/>
                        <w:szCs w:val="18"/>
                      </w:rPr>
                      <w:br/>
                      <w:t>Web:</w:t>
                    </w:r>
                    <w:r w:rsidRPr="006B4946">
                      <w:rPr>
                        <w:sz w:val="18"/>
                        <w:szCs w:val="18"/>
                      </w:rPr>
                      <w:tab/>
                    </w:r>
                    <w:hyperlink r:id="rId13" w:history="1">
                      <w:r w:rsidR="007D1F20" w:rsidRPr="00793778">
                        <w:rPr>
                          <w:rStyle w:val="Hyperlink"/>
                          <w:sz w:val="18"/>
                          <w:szCs w:val="18"/>
                        </w:rPr>
                        <w:t>l</w:t>
                      </w:r>
                      <w:r w:rsidRPr="00793778">
                        <w:rPr>
                          <w:rStyle w:val="Hyperlink"/>
                          <w:sz w:val="18"/>
                          <w:szCs w:val="18"/>
                        </w:rPr>
                        <w:t>otterywest.wa.gov.au</w:t>
                      </w:r>
                    </w:hyperlink>
                    <w:r w:rsidRPr="006B4946">
                      <w:rPr>
                        <w:sz w:val="18"/>
                        <w:szCs w:val="18"/>
                      </w:rPr>
                      <w:br/>
                      <w:t>Email:</w:t>
                    </w:r>
                    <w:r w:rsidRPr="006B4946">
                      <w:rPr>
                        <w:sz w:val="18"/>
                        <w:szCs w:val="18"/>
                      </w:rPr>
                      <w:tab/>
                    </w:r>
                    <w:hyperlink r:id="rId14" w:history="1">
                      <w:r w:rsidR="00115E39">
                        <w:rPr>
                          <w:rStyle w:val="Hyperlink"/>
                          <w:sz w:val="18"/>
                          <w:szCs w:val="18"/>
                        </w:rPr>
                        <w:t>hello@lotterywest.wa.gov.au</w:t>
                      </w:r>
                    </w:hyperlink>
                  </w:p>
                </w:txbxContent>
              </v:textbox>
            </v:shape>
          </w:pict>
        </mc:Fallback>
      </mc:AlternateContent>
    </w:r>
    <w:r w:rsidR="00115E39">
      <w:rPr>
        <w:noProof/>
        <w:lang w:eastAsia="en-AU"/>
      </w:rPr>
      <mc:AlternateContent>
        <mc:Choice Requires="wps">
          <w:drawing>
            <wp:anchor distT="0" distB="0" distL="114300" distR="114300" simplePos="0" relativeHeight="251661824" behindDoc="0" locked="0" layoutInCell="1" allowOverlap="1" wp14:anchorId="4FDC2A48" wp14:editId="355FF034">
              <wp:simplePos x="0" y="0"/>
              <wp:positionH relativeFrom="column">
                <wp:posOffset>5175250</wp:posOffset>
              </wp:positionH>
              <wp:positionV relativeFrom="paragraph">
                <wp:posOffset>252730</wp:posOffset>
              </wp:positionV>
              <wp:extent cx="1560830" cy="85598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855980"/>
                      </a:xfrm>
                      <a:prstGeom prst="rect">
                        <a:avLst/>
                      </a:prstGeom>
                      <a:noFill/>
                      <a:ln w="9525">
                        <a:noFill/>
                        <a:miter lim="800000"/>
                        <a:headEnd/>
                        <a:tailEnd/>
                      </a:ln>
                    </wps:spPr>
                    <wps:txbx>
                      <w:txbxContent>
                        <w:p w14:paraId="78AA5034" w14:textId="53A6FD67" w:rsidR="00C90599" w:rsidRPr="00C90599" w:rsidRDefault="00C90599" w:rsidP="006B4946">
                          <w:pPr>
                            <w:spacing w:before="0"/>
                            <w:rPr>
                              <w:bCs/>
                              <w:sz w:val="18"/>
                              <w:szCs w:val="18"/>
                            </w:rPr>
                          </w:pPr>
                          <w:r>
                            <w:rPr>
                              <w:b/>
                              <w:sz w:val="18"/>
                              <w:szCs w:val="18"/>
                            </w:rPr>
                            <w:t xml:space="preserve">Phone: </w:t>
                          </w:r>
                          <w:r w:rsidRPr="00C90599">
                            <w:rPr>
                              <w:bCs/>
                              <w:sz w:val="18"/>
                              <w:szCs w:val="18"/>
                            </w:rPr>
                            <w:t>133 777</w:t>
                          </w:r>
                        </w:p>
                        <w:p w14:paraId="40022F67" w14:textId="3C35D7F3" w:rsidR="006B4946" w:rsidRPr="006B4946" w:rsidRDefault="006B4946" w:rsidP="006B4946">
                          <w:pPr>
                            <w:spacing w:before="0"/>
                            <w:rPr>
                              <w:sz w:val="18"/>
                              <w:szCs w:val="18"/>
                            </w:rPr>
                          </w:pPr>
                          <w:r w:rsidRPr="006B4946">
                            <w:rPr>
                              <w:b/>
                              <w:sz w:val="18"/>
                              <w:szCs w:val="18"/>
                            </w:rPr>
                            <w:t>Address</w:t>
                          </w:r>
                          <w:r w:rsidRPr="006B4946">
                            <w:rPr>
                              <w:b/>
                              <w:sz w:val="18"/>
                              <w:szCs w:val="18"/>
                            </w:rPr>
                            <w:br/>
                          </w:r>
                          <w:r w:rsidRPr="006B4946">
                            <w:rPr>
                              <w:sz w:val="18"/>
                              <w:szCs w:val="18"/>
                            </w:rPr>
                            <w:t>Locked Bag 66, Subiaco</w:t>
                          </w:r>
                          <w:r w:rsidRPr="006B4946">
                            <w:rPr>
                              <w:sz w:val="18"/>
                              <w:szCs w:val="18"/>
                            </w:rPr>
                            <w:br/>
                            <w:t>Western Australia, 6904</w:t>
                          </w:r>
                        </w:p>
                        <w:p w14:paraId="2EE15990" w14:textId="77777777" w:rsidR="006B4946" w:rsidRPr="006B4946" w:rsidRDefault="006B4946" w:rsidP="006B4946">
                          <w:pPr>
                            <w:spacing w:before="0"/>
                            <w:rPr>
                              <w:sz w:val="18"/>
                              <w:szCs w:val="18"/>
                            </w:rPr>
                          </w:pPr>
                          <w:r w:rsidRPr="006B4946">
                            <w:rPr>
                              <w:sz w:val="18"/>
                              <w:szCs w:val="18"/>
                            </w:rPr>
                            <w:t>38 Station Street, Subiaco</w:t>
                          </w:r>
                          <w:r w:rsidRPr="006B4946">
                            <w:rPr>
                              <w:sz w:val="18"/>
                              <w:szCs w:val="18"/>
                            </w:rPr>
                            <w:br/>
                            <w:t>Western Australia, 6008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C2A48" id="_x0000_s1027" type="#_x0000_t202" style="position:absolute;margin-left:407.5pt;margin-top:19.9pt;width:122.9pt;height:67.4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" filled="f" stroked="f">
              <v:textbox style="mso-fit-shape-to-text:t">
                <w:txbxContent>
                  <w:p w14:paraId="78AA5034" w14:textId="53A6FD67" w:rsidR="00C90599" w:rsidRPr="00C90599" w:rsidRDefault="00C90599" w:rsidP="006B4946">
                    <w:pPr>
                      <w:spacing w:before="0"/>
                      <w:rPr>
                        <w:bCs/>
                        <w:sz w:val="18"/>
                        <w:szCs w:val="18"/>
                      </w:rPr>
                    </w:pPr>
                    <w:r>
                      <w:rPr>
                        <w:b/>
                        <w:sz w:val="18"/>
                        <w:szCs w:val="18"/>
                      </w:rPr>
                      <w:t xml:space="preserve">Phone: </w:t>
                    </w:r>
                    <w:r w:rsidRPr="00C90599">
                      <w:rPr>
                        <w:bCs/>
                        <w:sz w:val="18"/>
                        <w:szCs w:val="18"/>
                      </w:rPr>
                      <w:t>133 777</w:t>
                    </w:r>
                  </w:p>
                  <w:p w14:paraId="40022F67" w14:textId="3C35D7F3" w:rsidR="006B4946" w:rsidRPr="006B4946" w:rsidRDefault="006B4946" w:rsidP="006B4946">
                    <w:pPr>
                      <w:spacing w:before="0"/>
                      <w:rPr>
                        <w:sz w:val="18"/>
                        <w:szCs w:val="18"/>
                      </w:rPr>
                    </w:pPr>
                    <w:r w:rsidRPr="006B4946">
                      <w:rPr>
                        <w:b/>
                        <w:sz w:val="18"/>
                        <w:szCs w:val="18"/>
                      </w:rPr>
                      <w:t>Address</w:t>
                    </w:r>
                    <w:r w:rsidRPr="006B4946">
                      <w:rPr>
                        <w:b/>
                        <w:sz w:val="18"/>
                        <w:szCs w:val="18"/>
                      </w:rPr>
                      <w:br/>
                    </w:r>
                    <w:r w:rsidRPr="006B4946">
                      <w:rPr>
                        <w:sz w:val="18"/>
                        <w:szCs w:val="18"/>
                      </w:rPr>
                      <w:t>Locked Bag 66, Subiaco</w:t>
                    </w:r>
                    <w:r w:rsidRPr="006B4946">
                      <w:rPr>
                        <w:sz w:val="18"/>
                        <w:szCs w:val="18"/>
                      </w:rPr>
                      <w:br/>
                      <w:t>Western Australia, 6904</w:t>
                    </w:r>
                  </w:p>
                  <w:p w14:paraId="2EE15990" w14:textId="77777777" w:rsidR="006B4946" w:rsidRPr="006B4946" w:rsidRDefault="006B4946" w:rsidP="006B4946">
                    <w:pPr>
                      <w:spacing w:before="0"/>
                      <w:rPr>
                        <w:sz w:val="18"/>
                        <w:szCs w:val="18"/>
                      </w:rPr>
                    </w:pPr>
                    <w:r w:rsidRPr="006B4946">
                      <w:rPr>
                        <w:sz w:val="18"/>
                        <w:szCs w:val="18"/>
                      </w:rPr>
                      <w:t>38 Station Street, Subiaco</w:t>
                    </w:r>
                    <w:r w:rsidRPr="006B4946">
                      <w:rPr>
                        <w:sz w:val="18"/>
                        <w:szCs w:val="18"/>
                      </w:rPr>
                      <w:br/>
                      <w:t>Western Australia, 6008</w:t>
                    </w:r>
                  </w:p>
                </w:txbxContent>
              </v:textbox>
            </v:shape>
          </w:pict>
        </mc:Fallback>
      </mc:AlternateContent>
    </w:r>
    <w:r w:rsidR="00115E39">
      <w:rPr>
        <w:noProof/>
        <w:lang w:eastAsia="en-AU"/>
      </w:rPr>
      <mc:AlternateContent>
        <mc:Choice Requires="wps">
          <w:drawing>
            <wp:anchor distT="0" distB="0" distL="114300" distR="114300" simplePos="0" relativeHeight="251660800" behindDoc="0" locked="0" layoutInCell="1" allowOverlap="1" wp14:anchorId="0A6CD2B7" wp14:editId="3C8EBA5B">
              <wp:simplePos x="0" y="0"/>
              <wp:positionH relativeFrom="column">
                <wp:posOffset>2275840</wp:posOffset>
              </wp:positionH>
              <wp:positionV relativeFrom="paragraph">
                <wp:posOffset>252994</wp:posOffset>
              </wp:positionV>
              <wp:extent cx="2587625" cy="704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704850"/>
                      </a:xfrm>
                      <a:prstGeom prst="rect">
                        <a:avLst/>
                      </a:prstGeom>
                      <a:noFill/>
                      <a:ln w="9525">
                        <a:noFill/>
                        <a:miter lim="800000"/>
                        <a:headEnd/>
                        <a:tailEnd/>
                      </a:ln>
                    </wps:spPr>
                    <wps:txbx>
                      <w:txbxContent>
                        <w:p w14:paraId="2339D2A2" w14:textId="282D7241" w:rsidR="006B4946" w:rsidRPr="006B4946" w:rsidRDefault="006B4946" w:rsidP="006B4946">
                          <w:pPr>
                            <w:spacing w:before="0"/>
                            <w:rPr>
                              <w:sz w:val="18"/>
                              <w:szCs w:val="18"/>
                            </w:rPr>
                          </w:pPr>
                          <w:r w:rsidRPr="006B4946">
                            <w:rPr>
                              <w:b/>
                              <w:sz w:val="18"/>
                              <w:szCs w:val="18"/>
                            </w:rPr>
                            <w:t>Healthway</w:t>
                          </w:r>
                          <w:r w:rsidRPr="006B4946">
                            <w:rPr>
                              <w:sz w:val="18"/>
                              <w:szCs w:val="18"/>
                            </w:rPr>
                            <w:br/>
                            <w:t>Web:</w:t>
                          </w:r>
                          <w:r w:rsidRPr="006B4946">
                            <w:rPr>
                              <w:sz w:val="18"/>
                              <w:szCs w:val="18"/>
                            </w:rPr>
                            <w:tab/>
                          </w:r>
                          <w:hyperlink r:id="rId15" w:history="1">
                            <w:r w:rsidRPr="00793778">
                              <w:rPr>
                                <w:rStyle w:val="Hyperlink"/>
                                <w:sz w:val="18"/>
                                <w:szCs w:val="18"/>
                              </w:rPr>
                              <w:t>healthway.wa.gov.au</w:t>
                            </w:r>
                          </w:hyperlink>
                          <w:r w:rsidRPr="006B4946">
                            <w:rPr>
                              <w:sz w:val="18"/>
                              <w:szCs w:val="18"/>
                            </w:rPr>
                            <w:t xml:space="preserve"> </w:t>
                          </w:r>
                          <w:r w:rsidRPr="006B4946">
                            <w:rPr>
                              <w:sz w:val="18"/>
                              <w:szCs w:val="18"/>
                            </w:rPr>
                            <w:br/>
                            <w:t>Email:</w:t>
                          </w:r>
                          <w:r w:rsidRPr="006B4946">
                            <w:rPr>
                              <w:sz w:val="18"/>
                              <w:szCs w:val="18"/>
                            </w:rPr>
                            <w:tab/>
                          </w:r>
                          <w:hyperlink r:id="rId16" w:history="1">
                            <w:r w:rsidRPr="00115E39">
                              <w:rPr>
                                <w:rStyle w:val="Hyperlink"/>
                                <w:sz w:val="18"/>
                                <w:szCs w:val="18"/>
                              </w:rPr>
                              <w:t>healthway@healthway.wa.gov.au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CD2B7" id="_x0000_s1028" type="#_x0000_t202" style="position:absolute;margin-left:179.2pt;margin-top:19.9pt;width:203.75pt;height:5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" filled="f" stroked="f">
              <v:textbox style="mso-fit-shape-to-text:t">
                <w:txbxContent>
                  <w:p w14:paraId="2339D2A2" w14:textId="282D7241" w:rsidR="006B4946" w:rsidRPr="006B4946" w:rsidRDefault="006B4946" w:rsidP="006B4946">
                    <w:pPr>
                      <w:spacing w:before="0"/>
                      <w:rPr>
                        <w:sz w:val="18"/>
                        <w:szCs w:val="18"/>
                      </w:rPr>
                    </w:pPr>
                    <w:r w:rsidRPr="006B4946">
                      <w:rPr>
                        <w:b/>
                        <w:sz w:val="18"/>
                        <w:szCs w:val="18"/>
                      </w:rPr>
                      <w:t>Healthway</w:t>
                    </w:r>
                    <w:r w:rsidRPr="006B4946">
                      <w:rPr>
                        <w:sz w:val="18"/>
                        <w:szCs w:val="18"/>
                      </w:rPr>
                      <w:br/>
                      <w:t>Web:</w:t>
                    </w:r>
                    <w:r w:rsidRPr="006B4946">
                      <w:rPr>
                        <w:sz w:val="18"/>
                        <w:szCs w:val="18"/>
                      </w:rPr>
                      <w:tab/>
                    </w:r>
                    <w:hyperlink r:id="rId17" w:history="1">
                      <w:r w:rsidRPr="00793778">
                        <w:rPr>
                          <w:rStyle w:val="Hyperlink"/>
                          <w:sz w:val="18"/>
                          <w:szCs w:val="18"/>
                        </w:rPr>
                        <w:t>healthway.wa.gov.au</w:t>
                      </w:r>
                    </w:hyperlink>
                    <w:r w:rsidRPr="006B4946">
                      <w:rPr>
                        <w:sz w:val="18"/>
                        <w:szCs w:val="18"/>
                      </w:rPr>
                      <w:t xml:space="preserve"> </w:t>
                    </w:r>
                    <w:r w:rsidRPr="006B4946">
                      <w:rPr>
                        <w:sz w:val="18"/>
                        <w:szCs w:val="18"/>
                      </w:rPr>
                      <w:br/>
                      <w:t>Email:</w:t>
                    </w:r>
                    <w:r w:rsidRPr="006B4946">
                      <w:rPr>
                        <w:sz w:val="18"/>
                        <w:szCs w:val="18"/>
                      </w:rPr>
                      <w:tab/>
                    </w:r>
                    <w:hyperlink r:id="rId18" w:history="1">
                      <w:r w:rsidRPr="00115E39">
                        <w:rPr>
                          <w:rStyle w:val="Hyperlink"/>
                          <w:sz w:val="18"/>
                          <w:szCs w:val="18"/>
                        </w:rPr>
                        <w:t>healthway@healthway.wa.gov.au</w:t>
                      </w:r>
                    </w:hyperlink>
                  </w:p>
                </w:txbxContent>
              </v:textbox>
            </v:shape>
          </w:pict>
        </mc:Fallback>
      </mc:AlternateContent>
    </w:r>
    <w:r w:rsidR="00115E39">
      <w:rPr>
        <w:noProof/>
        <w:lang w:eastAsia="en-AU"/>
      </w:rPr>
      <w:drawing>
        <wp:anchor distT="0" distB="0" distL="114300" distR="114300" simplePos="0" relativeHeight="251662848" behindDoc="1" locked="0" layoutInCell="1" allowOverlap="1" wp14:anchorId="24C7EBEC" wp14:editId="4A900921">
          <wp:simplePos x="0" y="0"/>
          <wp:positionH relativeFrom="page">
            <wp:align>center</wp:align>
          </wp:positionH>
          <wp:positionV relativeFrom="paragraph">
            <wp:posOffset>165735</wp:posOffset>
          </wp:positionV>
          <wp:extent cx="6839585" cy="24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HW_ColourBa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000" cy="25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7BE14" w14:textId="77777777" w:rsidR="00926EC8" w:rsidRDefault="00926EC8" w:rsidP="001C5478">
      <w:pPr>
        <w:spacing w:before="0" w:line="240" w:lineRule="auto"/>
      </w:pPr>
      <w:r>
        <w:separator/>
      </w:r>
    </w:p>
  </w:footnote>
  <w:footnote w:type="continuationSeparator" w:id="0">
    <w:p w14:paraId="5777CCD2" w14:textId="77777777" w:rsidR="00926EC8" w:rsidRDefault="00926EC8" w:rsidP="001C547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E3E4" w14:textId="77777777" w:rsidR="00C90599" w:rsidRDefault="00C905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CEB5" w14:textId="77777777" w:rsidR="000828C7" w:rsidRDefault="000828C7">
    <w:pPr>
      <w:pStyle w:val="Header"/>
    </w:pPr>
    <w:r>
      <w:rPr>
        <w:noProof/>
        <w:lang w:eastAsia="en-AU"/>
      </w:rPr>
      <w:drawing>
        <wp:anchor distT="0" distB="0" distL="114300" distR="114300" simplePos="0" relativeHeight="251657728" behindDoc="1" locked="0" layoutInCell="1" allowOverlap="1" wp14:anchorId="53BF63FB" wp14:editId="4823A010">
          <wp:simplePos x="0" y="0"/>
          <wp:positionH relativeFrom="page">
            <wp:align>center</wp:align>
          </wp:positionH>
          <wp:positionV relativeFrom="page">
            <wp:align>bottom</wp:align>
          </wp:positionV>
          <wp:extent cx="7556400" cy="1180800"/>
          <wp:effectExtent l="0" t="0" r="698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V1C-01.jpg"/>
                  <pic:cNvPicPr/>
                </pic:nvPicPr>
                <pic:blipFill rotWithShape="1">
                  <a:blip r:embed="rId1" cstate="print">
                    <a:extLst>
                      <a:ext uri="{28A0092B-C50C-407E-A947-70E740481C1C}">
                        <a14:useLocalDpi xmlns:a14="http://schemas.microsoft.com/office/drawing/2010/main" val="0"/>
                      </a:ext>
                    </a:extLst>
                  </a:blip>
                  <a:srcRect b="88948"/>
                  <a:stretch/>
                </pic:blipFill>
                <pic:spPr bwMode="auto">
                  <a:xfrm>
                    <a:off x="0" y="0"/>
                    <a:ext cx="7556400" cy="118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7236" w14:textId="77777777" w:rsidR="000828C7" w:rsidRDefault="000828C7" w:rsidP="000828C7">
    <w:pPr>
      <w:pStyle w:val="Header"/>
      <w:tabs>
        <w:tab w:val="clear" w:pos="4513"/>
        <w:tab w:val="clear" w:pos="9026"/>
        <w:tab w:val="left" w:pos="1698"/>
      </w:tabs>
    </w:pPr>
    <w:r>
      <w:rPr>
        <w:noProof/>
        <w:lang w:eastAsia="en-AU"/>
      </w:rPr>
      <w:drawing>
        <wp:anchor distT="0" distB="0" distL="114300" distR="114300" simplePos="0" relativeHeight="251656704" behindDoc="1" locked="0" layoutInCell="1" allowOverlap="1" wp14:anchorId="64B92A3A" wp14:editId="19C05876">
          <wp:simplePos x="0" y="0"/>
          <wp:positionH relativeFrom="page">
            <wp:align>center</wp:align>
          </wp:positionH>
          <wp:positionV relativeFrom="page">
            <wp:align>top</wp:align>
          </wp:positionV>
          <wp:extent cx="7560000" cy="1206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V1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0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0291F"/>
    <w:multiLevelType w:val="hybridMultilevel"/>
    <w:tmpl w:val="AFA49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0E359DD"/>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C136D94"/>
    <w:multiLevelType w:val="hybridMultilevel"/>
    <w:tmpl w:val="827060A8"/>
    <w:lvl w:ilvl="0" w:tplc="BF7A454A">
      <w:start w:val="1"/>
      <w:numFmt w:val="bullet"/>
      <w:pStyle w:val="Heading4"/>
      <w:lvlText w:val=""/>
      <w:lvlJc w:val="left"/>
      <w:pPr>
        <w:ind w:left="717" w:hanging="360"/>
      </w:pPr>
      <w:rPr>
        <w:rFonts w:ascii="Symbol" w:hAnsi="Symbo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3687687">
    <w:abstractNumId w:val="2"/>
  </w:num>
  <w:num w:numId="2" w16cid:durableId="49890627">
    <w:abstractNumId w:val="1"/>
  </w:num>
  <w:num w:numId="3" w16cid:durableId="758477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478"/>
    <w:rsid w:val="00040E48"/>
    <w:rsid w:val="00051780"/>
    <w:rsid w:val="000828C7"/>
    <w:rsid w:val="00115E39"/>
    <w:rsid w:val="001178D4"/>
    <w:rsid w:val="001C5478"/>
    <w:rsid w:val="001F1122"/>
    <w:rsid w:val="001F154F"/>
    <w:rsid w:val="0025028C"/>
    <w:rsid w:val="002666FD"/>
    <w:rsid w:val="002F42C6"/>
    <w:rsid w:val="002F7F75"/>
    <w:rsid w:val="00311F1A"/>
    <w:rsid w:val="003142B8"/>
    <w:rsid w:val="00646339"/>
    <w:rsid w:val="00682180"/>
    <w:rsid w:val="006B4946"/>
    <w:rsid w:val="006E0F9B"/>
    <w:rsid w:val="006F086F"/>
    <w:rsid w:val="0073243A"/>
    <w:rsid w:val="00793778"/>
    <w:rsid w:val="007A1C83"/>
    <w:rsid w:val="007D1F20"/>
    <w:rsid w:val="00823B06"/>
    <w:rsid w:val="00855AF1"/>
    <w:rsid w:val="00900637"/>
    <w:rsid w:val="00926EC8"/>
    <w:rsid w:val="00932BAA"/>
    <w:rsid w:val="00940BED"/>
    <w:rsid w:val="00984A0E"/>
    <w:rsid w:val="00993633"/>
    <w:rsid w:val="009C3E67"/>
    <w:rsid w:val="00A201BF"/>
    <w:rsid w:val="00A32C8A"/>
    <w:rsid w:val="00A705BC"/>
    <w:rsid w:val="00B11FC5"/>
    <w:rsid w:val="00C90599"/>
    <w:rsid w:val="00D25BBD"/>
    <w:rsid w:val="00D5337D"/>
    <w:rsid w:val="00E16237"/>
    <w:rsid w:val="00E638F7"/>
    <w:rsid w:val="00FE3B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2C8514"/>
  <w15:docId w15:val="{A05641D1-4A30-430C-A158-685FAB8F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BAA"/>
    <w:pPr>
      <w:spacing w:before="240" w:after="0"/>
    </w:pPr>
    <w:rPr>
      <w:rFonts w:ascii="Arial" w:hAnsi="Arial"/>
      <w:color w:val="595959" w:themeColor="text1" w:themeTint="A6"/>
      <w:sz w:val="24"/>
    </w:rPr>
  </w:style>
  <w:style w:type="paragraph" w:styleId="Heading1">
    <w:name w:val="heading 1"/>
    <w:basedOn w:val="Normal"/>
    <w:next w:val="Normal"/>
    <w:link w:val="Heading1Char"/>
    <w:uiPriority w:val="9"/>
    <w:qFormat/>
    <w:rsid w:val="009C3E67"/>
    <w:pPr>
      <w:keepNext/>
      <w:keepLines/>
      <w:spacing w:before="48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9C3E67"/>
    <w:pPr>
      <w:keepNext/>
      <w:keepLines/>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932BAA"/>
    <w:pPr>
      <w:keepNext/>
      <w:keepLines/>
      <w:outlineLvl w:val="2"/>
    </w:pPr>
    <w:rPr>
      <w:rFonts w:eastAsiaTheme="majorEastAsia" w:cstheme="majorBidi"/>
      <w:b/>
      <w:bCs/>
    </w:rPr>
  </w:style>
  <w:style w:type="paragraph" w:styleId="Heading4">
    <w:name w:val="heading 4"/>
    <w:aliases w:val="Bullets"/>
    <w:basedOn w:val="Normal"/>
    <w:next w:val="Normal"/>
    <w:link w:val="Heading4Char"/>
    <w:uiPriority w:val="9"/>
    <w:unhideWhenUsed/>
    <w:qFormat/>
    <w:rsid w:val="009C3E67"/>
    <w:pPr>
      <w:keepNext/>
      <w:keepLines/>
      <w:numPr>
        <w:numId w:val="1"/>
      </w:numPr>
      <w:spacing w:before="120" w:line="240" w:lineRule="auto"/>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478"/>
    <w:pPr>
      <w:tabs>
        <w:tab w:val="center" w:pos="4513"/>
        <w:tab w:val="right" w:pos="9026"/>
      </w:tabs>
      <w:spacing w:line="240" w:lineRule="auto"/>
    </w:pPr>
  </w:style>
  <w:style w:type="character" w:customStyle="1" w:styleId="HeaderChar">
    <w:name w:val="Header Char"/>
    <w:basedOn w:val="DefaultParagraphFont"/>
    <w:link w:val="Header"/>
    <w:uiPriority w:val="99"/>
    <w:rsid w:val="001C5478"/>
  </w:style>
  <w:style w:type="paragraph" w:styleId="Footer">
    <w:name w:val="footer"/>
    <w:basedOn w:val="Normal"/>
    <w:link w:val="FooterChar"/>
    <w:uiPriority w:val="99"/>
    <w:unhideWhenUsed/>
    <w:rsid w:val="001C5478"/>
    <w:pPr>
      <w:tabs>
        <w:tab w:val="center" w:pos="4513"/>
        <w:tab w:val="right" w:pos="9026"/>
      </w:tabs>
      <w:spacing w:line="240" w:lineRule="auto"/>
    </w:pPr>
  </w:style>
  <w:style w:type="character" w:customStyle="1" w:styleId="FooterChar">
    <w:name w:val="Footer Char"/>
    <w:basedOn w:val="DefaultParagraphFont"/>
    <w:link w:val="Footer"/>
    <w:uiPriority w:val="99"/>
    <w:rsid w:val="001C5478"/>
  </w:style>
  <w:style w:type="paragraph" w:styleId="BalloonText">
    <w:name w:val="Balloon Text"/>
    <w:basedOn w:val="Normal"/>
    <w:link w:val="BalloonTextChar"/>
    <w:uiPriority w:val="99"/>
    <w:semiHidden/>
    <w:unhideWhenUsed/>
    <w:rsid w:val="001C54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478"/>
    <w:rPr>
      <w:rFonts w:ascii="Tahoma" w:hAnsi="Tahoma" w:cs="Tahoma"/>
      <w:sz w:val="16"/>
      <w:szCs w:val="16"/>
    </w:rPr>
  </w:style>
  <w:style w:type="paragraph" w:styleId="Title">
    <w:name w:val="Title"/>
    <w:basedOn w:val="Normal"/>
    <w:next w:val="Normal"/>
    <w:link w:val="TitleChar"/>
    <w:uiPriority w:val="10"/>
    <w:qFormat/>
    <w:rsid w:val="009C3E67"/>
    <w:pPr>
      <w:spacing w:after="12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9C3E67"/>
    <w:rPr>
      <w:rFonts w:ascii="Arial" w:eastAsiaTheme="majorEastAsia" w:hAnsi="Arial" w:cstheme="majorBidi"/>
      <w:b/>
      <w:color w:val="595959" w:themeColor="text1" w:themeTint="A6"/>
      <w:spacing w:val="5"/>
      <w:kern w:val="28"/>
      <w:sz w:val="72"/>
      <w:szCs w:val="52"/>
    </w:rPr>
  </w:style>
  <w:style w:type="paragraph" w:styleId="Subtitle">
    <w:name w:val="Subtitle"/>
    <w:basedOn w:val="Normal"/>
    <w:next w:val="Normal"/>
    <w:link w:val="SubtitleChar"/>
    <w:uiPriority w:val="11"/>
    <w:qFormat/>
    <w:rsid w:val="009C3E67"/>
    <w:pPr>
      <w:numPr>
        <w:ilvl w:val="1"/>
      </w:numPr>
      <w:spacing w:before="120" w:line="240" w:lineRule="auto"/>
    </w:pPr>
    <w:rPr>
      <w:rFonts w:eastAsiaTheme="majorEastAsia" w:cstheme="majorBidi"/>
      <w:iCs/>
      <w:spacing w:val="15"/>
      <w:sz w:val="36"/>
      <w:szCs w:val="24"/>
    </w:rPr>
  </w:style>
  <w:style w:type="character" w:customStyle="1" w:styleId="SubtitleChar">
    <w:name w:val="Subtitle Char"/>
    <w:basedOn w:val="DefaultParagraphFont"/>
    <w:link w:val="Subtitle"/>
    <w:uiPriority w:val="11"/>
    <w:rsid w:val="009C3E67"/>
    <w:rPr>
      <w:rFonts w:ascii="Arial" w:eastAsiaTheme="majorEastAsia" w:hAnsi="Arial" w:cstheme="majorBidi"/>
      <w:iCs/>
      <w:color w:val="595959" w:themeColor="text1" w:themeTint="A6"/>
      <w:spacing w:val="15"/>
      <w:sz w:val="36"/>
      <w:szCs w:val="24"/>
    </w:rPr>
  </w:style>
  <w:style w:type="character" w:customStyle="1" w:styleId="Heading1Char">
    <w:name w:val="Heading 1 Char"/>
    <w:basedOn w:val="DefaultParagraphFont"/>
    <w:link w:val="Heading1"/>
    <w:uiPriority w:val="9"/>
    <w:rsid w:val="009C3E67"/>
    <w:rPr>
      <w:rFonts w:ascii="Arial" w:eastAsiaTheme="majorEastAsia" w:hAnsi="Arial" w:cstheme="majorBidi"/>
      <w:b/>
      <w:bCs/>
      <w:color w:val="595959" w:themeColor="text1" w:themeTint="A6"/>
      <w:sz w:val="40"/>
      <w:szCs w:val="28"/>
    </w:rPr>
  </w:style>
  <w:style w:type="character" w:customStyle="1" w:styleId="Heading2Char">
    <w:name w:val="Heading 2 Char"/>
    <w:basedOn w:val="DefaultParagraphFont"/>
    <w:link w:val="Heading2"/>
    <w:uiPriority w:val="9"/>
    <w:rsid w:val="009C3E67"/>
    <w:rPr>
      <w:rFonts w:ascii="Arial" w:eastAsiaTheme="majorEastAsia" w:hAnsi="Arial" w:cstheme="majorBidi"/>
      <w:b/>
      <w:bCs/>
      <w:color w:val="595959" w:themeColor="text1" w:themeTint="A6"/>
      <w:sz w:val="32"/>
      <w:szCs w:val="26"/>
    </w:rPr>
  </w:style>
  <w:style w:type="character" w:customStyle="1" w:styleId="Heading3Char">
    <w:name w:val="Heading 3 Char"/>
    <w:basedOn w:val="DefaultParagraphFont"/>
    <w:link w:val="Heading3"/>
    <w:uiPriority w:val="9"/>
    <w:rsid w:val="00932BAA"/>
    <w:rPr>
      <w:rFonts w:ascii="Arial" w:eastAsiaTheme="majorEastAsia" w:hAnsi="Arial" w:cstheme="majorBidi"/>
      <w:b/>
      <w:bCs/>
      <w:color w:val="595959" w:themeColor="text1" w:themeTint="A6"/>
      <w:sz w:val="24"/>
    </w:rPr>
  </w:style>
  <w:style w:type="paragraph" w:customStyle="1" w:styleId="BasicParagraph">
    <w:name w:val="[Basic Paragraph]"/>
    <w:basedOn w:val="Normal"/>
    <w:uiPriority w:val="99"/>
    <w:rsid w:val="00932BAA"/>
    <w:pPr>
      <w:autoSpaceDE w:val="0"/>
      <w:autoSpaceDN w:val="0"/>
      <w:adjustRightInd w:val="0"/>
      <w:spacing w:line="288" w:lineRule="auto"/>
      <w:textAlignment w:val="center"/>
    </w:pPr>
    <w:rPr>
      <w:rFonts w:ascii="Minion Pro" w:hAnsi="Minion Pro" w:cs="Minion Pro"/>
      <w:color w:val="000000"/>
      <w:szCs w:val="24"/>
      <w:lang w:val="en-US"/>
    </w:rPr>
  </w:style>
  <w:style w:type="character" w:customStyle="1" w:styleId="Heading4Char">
    <w:name w:val="Heading 4 Char"/>
    <w:aliases w:val="Bullets Char"/>
    <w:basedOn w:val="DefaultParagraphFont"/>
    <w:link w:val="Heading4"/>
    <w:uiPriority w:val="9"/>
    <w:rsid w:val="009C3E67"/>
    <w:rPr>
      <w:rFonts w:ascii="Arial" w:eastAsiaTheme="majorEastAsia" w:hAnsi="Arial" w:cstheme="majorBidi"/>
      <w:bCs/>
      <w:iCs/>
      <w:color w:val="595959" w:themeColor="text1" w:themeTint="A6"/>
      <w:sz w:val="24"/>
    </w:rPr>
  </w:style>
  <w:style w:type="table" w:styleId="TableGrid">
    <w:name w:val="Table Grid"/>
    <w:basedOn w:val="TableNormal"/>
    <w:uiPriority w:val="59"/>
    <w:rsid w:val="00E63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28C7"/>
    <w:pPr>
      <w:spacing w:after="0" w:line="240" w:lineRule="auto"/>
    </w:pPr>
    <w:rPr>
      <w:rFonts w:ascii="Arial" w:hAnsi="Arial"/>
      <w:color w:val="595959" w:themeColor="text1" w:themeTint="A6"/>
      <w:sz w:val="24"/>
    </w:rPr>
  </w:style>
  <w:style w:type="paragraph" w:styleId="ListParagraph">
    <w:name w:val="List Paragraph"/>
    <w:basedOn w:val="Normal"/>
    <w:uiPriority w:val="34"/>
    <w:qFormat/>
    <w:rsid w:val="009C3E67"/>
    <w:pPr>
      <w:ind w:left="720"/>
      <w:contextualSpacing/>
    </w:pPr>
    <w:rPr>
      <w:color w:val="auto"/>
    </w:rPr>
  </w:style>
  <w:style w:type="character" w:styleId="Hyperlink">
    <w:name w:val="Hyperlink"/>
    <w:basedOn w:val="DefaultParagraphFont"/>
    <w:uiPriority w:val="99"/>
    <w:unhideWhenUsed/>
    <w:rsid w:val="00115E39"/>
    <w:rPr>
      <w:color w:val="0000FF" w:themeColor="hyperlink"/>
      <w:u w:val="single"/>
    </w:rPr>
  </w:style>
  <w:style w:type="character" w:styleId="FollowedHyperlink">
    <w:name w:val="FollowedHyperlink"/>
    <w:basedOn w:val="DefaultParagraphFont"/>
    <w:uiPriority w:val="99"/>
    <w:semiHidden/>
    <w:unhideWhenUsed/>
    <w:rsid w:val="00793778"/>
    <w:rPr>
      <w:color w:val="800080" w:themeColor="followedHyperlink"/>
      <w:u w:val="single"/>
    </w:rPr>
  </w:style>
  <w:style w:type="character" w:styleId="CommentReference">
    <w:name w:val="annotation reference"/>
    <w:basedOn w:val="DefaultParagraphFont"/>
    <w:uiPriority w:val="99"/>
    <w:semiHidden/>
    <w:unhideWhenUsed/>
    <w:rsid w:val="00C90599"/>
    <w:rPr>
      <w:sz w:val="16"/>
      <w:szCs w:val="16"/>
    </w:rPr>
  </w:style>
  <w:style w:type="paragraph" w:styleId="CommentText">
    <w:name w:val="annotation text"/>
    <w:basedOn w:val="Normal"/>
    <w:link w:val="CommentTextChar"/>
    <w:uiPriority w:val="99"/>
    <w:unhideWhenUsed/>
    <w:rsid w:val="00C90599"/>
    <w:pPr>
      <w:spacing w:line="240" w:lineRule="auto"/>
    </w:pPr>
    <w:rPr>
      <w:sz w:val="20"/>
      <w:szCs w:val="20"/>
    </w:rPr>
  </w:style>
  <w:style w:type="character" w:customStyle="1" w:styleId="CommentTextChar">
    <w:name w:val="Comment Text Char"/>
    <w:basedOn w:val="DefaultParagraphFont"/>
    <w:link w:val="CommentText"/>
    <w:uiPriority w:val="99"/>
    <w:rsid w:val="00C90599"/>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C90599"/>
    <w:rPr>
      <w:b/>
      <w:bCs/>
    </w:rPr>
  </w:style>
  <w:style w:type="character" w:customStyle="1" w:styleId="CommentSubjectChar">
    <w:name w:val="Comment Subject Char"/>
    <w:basedOn w:val="CommentTextChar"/>
    <w:link w:val="CommentSubject"/>
    <w:uiPriority w:val="99"/>
    <w:semiHidden/>
    <w:rsid w:val="00C90599"/>
    <w:rPr>
      <w:rFonts w:ascii="Arial" w:hAnsi="Arial"/>
      <w:b/>
      <w:bCs/>
      <w:color w:val="595959" w:themeColor="text1" w:themeTint="A6"/>
      <w:sz w:val="20"/>
      <w:szCs w:val="20"/>
    </w:rPr>
  </w:style>
  <w:style w:type="character" w:styleId="UnresolvedMention">
    <w:name w:val="Unresolved Mention"/>
    <w:basedOn w:val="DefaultParagraphFont"/>
    <w:uiPriority w:val="99"/>
    <w:semiHidden/>
    <w:unhideWhenUsed/>
    <w:rsid w:val="00A70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ommunityimpacthub.wa.gov.a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s://www.lotterywest.wa.gov.au/" TargetMode="External"/><Relationship Id="rId18" Type="http://schemas.openxmlformats.org/officeDocument/2006/relationships/hyperlink" Target="mailto:healthway@healthway.wa.gov.au" TargetMode="External"/><Relationship Id="rId3" Type="http://schemas.openxmlformats.org/officeDocument/2006/relationships/hyperlink" Target="https://www.youtube.com/channel/UCPMNuCUD-BGLo76MKN7O3eQ" TargetMode="External"/><Relationship Id="rId7" Type="http://schemas.openxmlformats.org/officeDocument/2006/relationships/hyperlink" Target="https://twitter.com/lotterywest" TargetMode="External"/><Relationship Id="rId12" Type="http://schemas.openxmlformats.org/officeDocument/2006/relationships/hyperlink" Target="mailto:hello@lotterywest.wa.gov.au" TargetMode="External"/><Relationship Id="rId17" Type="http://schemas.openxmlformats.org/officeDocument/2006/relationships/hyperlink" Target="https://www.healthway.wa.gov.au/" TargetMode="External"/><Relationship Id="rId2" Type="http://schemas.openxmlformats.org/officeDocument/2006/relationships/image" Target="media/image3.png"/><Relationship Id="rId16" Type="http://schemas.openxmlformats.org/officeDocument/2006/relationships/hyperlink" Target="mailto:healthway@healthway.wa.gov.au" TargetMode="External"/><Relationship Id="rId1" Type="http://schemas.openxmlformats.org/officeDocument/2006/relationships/hyperlink" Target="https://twitter.com/healthwaywa" TargetMode="External"/><Relationship Id="rId6" Type="http://schemas.openxmlformats.org/officeDocument/2006/relationships/image" Target="media/image5.png"/><Relationship Id="rId11" Type="http://schemas.openxmlformats.org/officeDocument/2006/relationships/hyperlink" Target="https://www.lotterywest.wa.gov.au/" TargetMode="External"/><Relationship Id="rId5" Type="http://schemas.openxmlformats.org/officeDocument/2006/relationships/hyperlink" Target="https://www.youtube.com/user/Lotterywest" TargetMode="External"/><Relationship Id="rId15" Type="http://schemas.openxmlformats.org/officeDocument/2006/relationships/hyperlink" Target="https://www.healthway.wa.gov.au/" TargetMode="External"/><Relationship Id="rId10" Type="http://schemas.openxmlformats.org/officeDocument/2006/relationships/image" Target="media/image7.png"/><Relationship Id="rId19" Type="http://schemas.openxmlformats.org/officeDocument/2006/relationships/image" Target="media/image8.png"/><Relationship Id="rId4" Type="http://schemas.openxmlformats.org/officeDocument/2006/relationships/image" Target="media/image4.png"/><Relationship Id="rId9" Type="http://schemas.openxmlformats.org/officeDocument/2006/relationships/hyperlink" Target="https://www.facebook.com/lotterywest" TargetMode="External"/><Relationship Id="rId14" Type="http://schemas.openxmlformats.org/officeDocument/2006/relationships/hyperlink" Target="mailto:hello@lotterywest.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Lotterywest</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Luke Davey</dc:creator>
  <cp:lastModifiedBy>Hermione Coleman</cp:lastModifiedBy>
  <cp:revision>3</cp:revision>
  <cp:lastPrinted>2019-05-03T05:44:00Z</cp:lastPrinted>
  <dcterms:created xsi:type="dcterms:W3CDTF">2022-12-14T01:45:00Z</dcterms:created>
  <dcterms:modified xsi:type="dcterms:W3CDTF">2022-12-14T02:14:00Z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1cf02606-e6bd-454c-a834-de06ea24bb04</vt:lpwstr>
  </property>
  <property fmtid="{D5CDD505-2E9C-101B-9397-08002B2CF9AE}" pid="3" name="LotterywestClassification">
    <vt:lpwstr>Public</vt:lpwstr>
  </property>
</Properties>
</file>